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spacing w:line="600" w:lineRule="exact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附件四</w:t>
      </w:r>
    </w:p>
    <w:p>
      <w:pPr>
        <w:pStyle w:val="7"/>
        <w:adjustRightInd w:val="0"/>
        <w:snapToGrid w:val="0"/>
        <w:spacing w:line="600" w:lineRule="exact"/>
        <w:jc w:val="center"/>
        <w:rPr>
          <w:rFonts w:ascii="方正小标宋简体" w:hAnsi="新宋体" w:eastAsia="方正小标宋简体" w:cs="宋体"/>
          <w:color w:val="000000"/>
          <w:kern w:val="0"/>
          <w:sz w:val="36"/>
          <w:szCs w:val="36"/>
        </w:rPr>
      </w:pPr>
    </w:p>
    <w:p>
      <w:pPr>
        <w:pStyle w:val="7"/>
        <w:adjustRightInd w:val="0"/>
        <w:snapToGrid w:val="0"/>
        <w:spacing w:line="540" w:lineRule="exact"/>
        <w:jc w:val="center"/>
        <w:rPr>
          <w:rFonts w:ascii="方正小标宋简体" w:hAnsi="新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方正小标宋简体" w:hAnsi="新宋体" w:eastAsia="方正小标宋简体" w:cs="宋体"/>
          <w:color w:val="000000"/>
          <w:kern w:val="0"/>
          <w:sz w:val="44"/>
          <w:szCs w:val="44"/>
          <w:lang w:val="en-US" w:eastAsia="zh-CN"/>
        </w:rPr>
        <w:t>联投联智杯</w:t>
      </w:r>
      <w:r>
        <w:rPr>
          <w:rFonts w:hint="eastAsia" w:ascii="方正小标宋简体" w:hAnsi="新宋体" w:eastAsia="方正小标宋简体" w:cs="宋体"/>
          <w:color w:val="000000"/>
          <w:kern w:val="0"/>
          <w:sz w:val="44"/>
          <w:szCs w:val="44"/>
          <w:lang w:eastAsia="zh-CN"/>
        </w:rPr>
        <w:t>”</w:t>
      </w:r>
      <w:r>
        <w:rPr>
          <w:rFonts w:hint="eastAsia" w:ascii="方正小标宋简体" w:hAnsi="新宋体" w:eastAsia="方正小标宋简体" w:cs="宋体"/>
          <w:color w:val="000000"/>
          <w:kern w:val="0"/>
          <w:sz w:val="44"/>
          <w:szCs w:val="44"/>
          <w:lang w:val="en-US" w:eastAsia="zh-CN"/>
        </w:rPr>
        <w:t>江夏区首届大学生创新创业</w:t>
      </w:r>
      <w:bookmarkStart w:id="0" w:name="_GoBack"/>
      <w:bookmarkEnd w:id="0"/>
      <w:r>
        <w:rPr>
          <w:rFonts w:hint="eastAsia" w:ascii="方正小标宋简体" w:hAnsi="新宋体" w:eastAsia="方正小标宋简体" w:cs="宋体"/>
          <w:color w:val="000000"/>
          <w:kern w:val="0"/>
          <w:sz w:val="44"/>
          <w:szCs w:val="44"/>
        </w:rPr>
        <w:t>参赛项目汇总表</w:t>
      </w:r>
    </w:p>
    <w:p>
      <w:pPr>
        <w:pStyle w:val="7"/>
        <w:adjustRightInd w:val="0"/>
        <w:snapToGrid w:val="0"/>
        <w:spacing w:line="600" w:lineRule="exact"/>
        <w:rPr>
          <w:rFonts w:ascii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学校：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（盖章）</w:t>
      </w:r>
    </w:p>
    <w:tbl>
      <w:tblPr>
        <w:tblStyle w:val="4"/>
        <w:tblW w:w="1375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050"/>
        <w:gridCol w:w="2040"/>
        <w:gridCol w:w="2550"/>
        <w:gridCol w:w="1156"/>
        <w:gridCol w:w="1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参赛类别</w:t>
            </w:r>
          </w:p>
        </w:tc>
        <w:tc>
          <w:tcPr>
            <w:tcW w:w="405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4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55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作品所属领域分组</w:t>
            </w:r>
          </w:p>
        </w:tc>
        <w:tc>
          <w:tcPr>
            <w:tcW w:w="1156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553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7"/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说明：1.参赛类别为创业计划竞赛、创业实践挑战赛、公益创业赛。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2.创业计划竞赛项目需填写项目类别（甲类或乙类）和作品所属领域分组（分组代码）。</w:t>
      </w:r>
    </w:p>
    <w:p>
      <w:pPr>
        <w:spacing w:line="600" w:lineRule="exact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A5"/>
    <w:rsid w:val="005302A5"/>
    <w:rsid w:val="00BE02B7"/>
    <w:rsid w:val="5ABD7566"/>
    <w:rsid w:val="640E72FD"/>
    <w:rsid w:val="7C5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黑体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_Style 4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2</TotalTime>
  <ScaleCrop>false</ScaleCrop>
  <LinksUpToDate>false</LinksUpToDate>
  <CharactersWithSpaces>208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lll</dc:creator>
  <cp:lastModifiedBy>saki</cp:lastModifiedBy>
  <dcterms:modified xsi:type="dcterms:W3CDTF">2019-03-26T05:10:53Z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