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line="240" w:lineRule="auto"/>
        <w:jc w:val="left"/>
      </w:pPr>
      <w:r>
        <w:rPr>
          <w:rFonts w:hint="eastAsia"/>
          <w:lang w:eastAsia="zh-CN"/>
        </w:rPr>
        <w:t>企业行</w:t>
      </w:r>
      <w:r>
        <w:t>专家操作手册</w:t>
      </w:r>
    </w:p>
    <w:p>
      <w:pPr>
        <w:snapToGrid/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搜索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sz w:val="21"/>
          <w:szCs w:val="21"/>
        </w:rPr>
        <w:t>湖北人才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sz w:val="21"/>
          <w:szCs w:val="21"/>
        </w:rPr>
        <w:t>公众号点击下方服务在弹</w:t>
      </w:r>
      <w:bookmarkStart w:id="0" w:name="_GoBack"/>
      <w:bookmarkEnd w:id="0"/>
      <w:r>
        <w:rPr>
          <w:sz w:val="21"/>
          <w:szCs w:val="21"/>
        </w:rPr>
        <w:t>出选项中选择企业行即可打开小程序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小程序点击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sz w:val="21"/>
          <w:szCs w:val="21"/>
        </w:rPr>
        <w:t>我的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sz w:val="21"/>
          <w:szCs w:val="21"/>
        </w:rPr>
        <w:t>菜单点击登录</w:t>
      </w:r>
    </w:p>
    <w:p>
      <w:pPr>
        <w:snapToGrid/>
        <w:spacing w:line="240" w:lineRule="auto"/>
      </w:pPr>
      <w:r>
        <w:drawing>
          <wp:inline distT="0" distB="0" distL="0" distR="0">
            <wp:extent cx="2987040" cy="4982845"/>
            <wp:effectExtent l="0" t="0" r="0" b="635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0" distR="0">
            <wp:extent cx="2019300" cy="4911725"/>
            <wp:effectExtent l="0" t="0" r="7620" b="10795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p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line="240" w:lineRule="auto"/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</w:pPr>
      <w:r>
        <w:rPr>
          <w:rFonts w:asciiTheme="minorHAnsi" w:hAnsiTheme="minorHAnsi" w:eastAsiaTheme="minorEastAsia" w:cstheme="minorBidi"/>
          <w:sz w:val="21"/>
          <w:szCs w:val="21"/>
        </w:rPr>
        <w:t>输入账号密码登录，登录有问题联系客服，如果没有账号请点击注册前去注册账号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，</w:t>
      </w:r>
      <w:r>
        <w:rPr>
          <w:rFonts w:asciiTheme="minorHAnsi" w:hAnsiTheme="minorHAnsi" w:eastAsiaTheme="minorEastAsia" w:cstheme="minorBidi"/>
          <w:sz w:val="21"/>
          <w:szCs w:val="21"/>
        </w:rPr>
        <w:t>首次登录没有认证的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需</w:t>
      </w:r>
      <w:r>
        <w:rPr>
          <w:rFonts w:asciiTheme="minorHAnsi" w:hAnsiTheme="minorHAnsi" w:eastAsiaTheme="minorEastAsia" w:cstheme="minorBidi"/>
          <w:sz w:val="21"/>
          <w:szCs w:val="21"/>
        </w:rPr>
        <w:t>填写资料，等待专家单位审核，审核通过之后才能使用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。</w:t>
      </w:r>
    </w:p>
    <w:p>
      <w:pPr>
        <w:snapToGrid/>
        <w:spacing w:line="240" w:lineRule="auto"/>
        <w:rPr>
          <w:rFonts w:hint="eastAsia" w:eastAsia="等线"/>
          <w:lang w:eastAsia="zh-CN"/>
        </w:rPr>
      </w:pPr>
      <w:r>
        <w:t xml:space="preserve"> </w:t>
      </w:r>
    </w:p>
    <w:p>
      <w:pPr>
        <w:snapToGrid/>
        <w:spacing w:line="240" w:lineRule="auto"/>
      </w:pPr>
    </w:p>
    <w:p>
      <w:pPr>
        <w:snapToGrid/>
        <w:spacing w:line="240" w:lineRule="auto"/>
      </w:pPr>
      <w:r>
        <w:drawing>
          <wp:inline distT="0" distB="0" distL="0" distR="0">
            <wp:extent cx="2036445" cy="3900805"/>
            <wp:effectExtent l="0" t="0" r="5715" b="63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0" distR="0">
            <wp:extent cx="1899285" cy="3893820"/>
            <wp:effectExtent l="0" t="0" r="5715" b="762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line="240" w:lineRule="auto"/>
      </w:pPr>
      <w:r>
        <w:rPr>
          <w:rFonts w:asciiTheme="minorHAnsi" w:hAnsiTheme="minorHAnsi" w:eastAsiaTheme="minorEastAsia" w:cstheme="minorBidi"/>
          <w:sz w:val="21"/>
          <w:szCs w:val="21"/>
        </w:rPr>
        <w:t>审核通过之后右上角会显示审核通过绿色标签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，</w:t>
      </w:r>
      <w:r>
        <w:rPr>
          <w:rFonts w:asciiTheme="minorHAnsi" w:hAnsiTheme="minorHAnsi" w:eastAsiaTheme="minorEastAsia" w:cstheme="minorBidi"/>
          <w:sz w:val="21"/>
          <w:szCs w:val="21"/>
        </w:rPr>
        <w:t>然后点击需求搜索查看企业需求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。</w:t>
      </w:r>
    </w:p>
    <w:p>
      <w:pPr>
        <w:snapToGrid/>
        <w:spacing w:line="240" w:lineRule="auto"/>
      </w:pPr>
      <w:r>
        <w:drawing>
          <wp:inline distT="0" distB="0" distL="0" distR="0">
            <wp:extent cx="2078990" cy="3927475"/>
            <wp:effectExtent l="0" t="0" r="8890" b="4445"/>
            <wp:docPr id="1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0" distR="0">
            <wp:extent cx="2138680" cy="3895090"/>
            <wp:effectExtent l="0" t="0" r="10160" b="6350"/>
            <wp:docPr id="1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descrip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line="240" w:lineRule="auto"/>
      </w:pPr>
    </w:p>
    <w:p>
      <w:pPr>
        <w:snapToGrid/>
        <w:spacing w:line="240" w:lineRule="auto"/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</w:pPr>
      <w:r>
        <w:rPr>
          <w:rFonts w:asciiTheme="minorHAnsi" w:hAnsiTheme="minorHAnsi" w:eastAsiaTheme="minorEastAsia" w:cstheme="minorBidi"/>
          <w:sz w:val="21"/>
          <w:szCs w:val="21"/>
        </w:rPr>
        <w:t>遇到合适的企业需求可以点击申请对接需求发送申请，等到企业反选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。</w:t>
      </w:r>
      <w:r>
        <w:rPr>
          <w:rFonts w:asciiTheme="minorHAnsi" w:hAnsiTheme="minorHAnsi" w:eastAsiaTheme="minorEastAsia" w:cstheme="minorBidi"/>
          <w:sz w:val="21"/>
          <w:szCs w:val="21"/>
        </w:rPr>
        <w:t>可以在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“</w:t>
      </w:r>
      <w:r>
        <w:rPr>
          <w:rFonts w:asciiTheme="minorHAnsi" w:hAnsiTheme="minorHAnsi" w:eastAsiaTheme="minorEastAsia" w:cstheme="minorBidi"/>
          <w:sz w:val="21"/>
          <w:szCs w:val="21"/>
        </w:rPr>
        <w:t>我的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”</w:t>
      </w:r>
      <w:r>
        <w:rPr>
          <w:rFonts w:asciiTheme="minorHAnsi" w:hAnsiTheme="minorHAnsi" w:eastAsiaTheme="minorEastAsia" w:cstheme="minorBidi"/>
          <w:sz w:val="21"/>
          <w:szCs w:val="21"/>
        </w:rPr>
        <w:t>菜单申请对接的需求查看所申请的需求，在匹配成功的需求可以查看企业反选和我匹配成功的需求内容</w:t>
      </w:r>
      <w:r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  <w:t>。</w:t>
      </w:r>
    </w:p>
    <w:p>
      <w:pPr>
        <w:snapToGrid/>
        <w:spacing w:line="240" w:lineRule="auto"/>
      </w:pPr>
      <w:r>
        <w:drawing>
          <wp:inline distT="0" distB="0" distL="0" distR="0">
            <wp:extent cx="2722245" cy="4131945"/>
            <wp:effectExtent l="0" t="0" r="5715" b="13335"/>
            <wp:docPr id="20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descrip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0" distR="0">
            <wp:extent cx="2642870" cy="4108450"/>
            <wp:effectExtent l="0" t="0" r="8890" b="6350"/>
            <wp:docPr id="2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descrip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line="240" w:lineRule="auto"/>
      </w:pPr>
    </w:p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  <w:rsid w:val="730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2024-04-02T13:10:00Z</dcterms:created>
  <dc:creator>Administrator</dc:creator>
  <cp:lastModifiedBy>Administrator</cp:lastModifiedBy>
  <dcterms:modified xsi:type="dcterms:W3CDTF">2024-04-02T06:42:34Z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A4365151832D4729A8AC310F87598DFF</vt:lpwstr>
  </property>
</Properties>
</file>