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4" w:after="72" w:line="564" w:lineRule="atLeast"/>
        <w:ind w:right="96"/>
        <w:jc w:val="center"/>
        <w:rPr>
          <w:rFonts w:ascii="u5b8bu4f53" w:hAnsi="u5b8bu4f53" w:eastAsia="u5b8bu4f53" w:cs="u5b8bu4f53"/>
        </w:rPr>
      </w:pPr>
      <w:r>
        <w:rPr>
          <w:rFonts w:ascii="方正小标宋简体" w:hAnsi="方正小标宋简体" w:eastAsia="方正小标宋简体" w:cs="方正小标宋简体"/>
          <w:kern w:val="0"/>
          <w:szCs w:val="28"/>
        </w:rPr>
        <w:t>湖北经济学院法商学院</w:t>
      </w:r>
      <w:r>
        <w:rPr>
          <w:rFonts w:ascii="方正小标宋简体" w:hAnsi="方正小标宋简体" w:eastAsia="方正小标宋简体" w:cs="方正小标宋简体"/>
          <w:color w:val="333333"/>
          <w:kern w:val="0"/>
          <w:szCs w:val="28"/>
        </w:rPr>
        <w:t>第</w:t>
      </w:r>
      <w:r>
        <w:rPr>
          <w:rFonts w:hint="eastAsia" w:ascii="方正小标宋简体" w:hAnsi="方正小标宋简体" w:eastAsia="方正小标宋简体" w:cs="方正小标宋简体"/>
          <w:color w:val="333333"/>
          <w:kern w:val="0"/>
          <w:szCs w:val="28"/>
        </w:rPr>
        <w:t>六</w:t>
      </w:r>
      <w:r>
        <w:rPr>
          <w:rFonts w:ascii="方正小标宋简体" w:hAnsi="方正小标宋简体" w:eastAsia="方正小标宋简体" w:cs="方正小标宋简体"/>
          <w:color w:val="333333"/>
          <w:kern w:val="0"/>
          <w:szCs w:val="28"/>
        </w:rPr>
        <w:t>届心理健康知识竞赛</w:t>
      </w:r>
    </w:p>
    <w:p>
      <w:pPr>
        <w:widowControl/>
        <w:spacing w:before="84" w:after="72" w:line="564" w:lineRule="atLeast"/>
        <w:ind w:right="96"/>
        <w:jc w:val="center"/>
        <w:rPr>
          <w:rFonts w:ascii="u5b8bu4f53" w:hAnsi="u5b8bu4f53" w:eastAsia="u5b8bu4f53" w:cs="u5b8bu4f53"/>
        </w:rPr>
      </w:pPr>
      <w:r>
        <w:rPr>
          <w:rFonts w:ascii="方正小标宋简体" w:hAnsi="方正小标宋简体" w:eastAsia="方正小标宋简体" w:cs="方正小标宋简体"/>
          <w:color w:val="333333"/>
          <w:kern w:val="0"/>
          <w:szCs w:val="28"/>
        </w:rPr>
        <w:t>具体流程</w:t>
      </w:r>
    </w:p>
    <w:p>
      <w:pPr>
        <w:widowControl/>
        <w:spacing w:before="252" w:afterAutospacing="1"/>
        <w:ind w:left="444"/>
        <w:jc w:val="left"/>
        <w:rPr>
          <w:rStyle w:val="3"/>
          <w:rFonts w:ascii="仿宋_GB2312" w:hAnsi="仿宋_GB2312" w:eastAsia="仿宋_GB2312" w:cs="仿宋_GB2312"/>
          <w:kern w:val="0"/>
          <w:sz w:val="22"/>
          <w:szCs w:val="22"/>
        </w:rPr>
      </w:pPr>
      <w:r>
        <w:rPr>
          <w:rStyle w:val="3"/>
          <w:rFonts w:hint="eastAsia" w:ascii="仿宋_GB2312" w:hAnsi="仿宋_GB2312" w:eastAsia="仿宋_GB2312" w:cs="仿宋_GB2312"/>
          <w:kern w:val="0"/>
          <w:sz w:val="22"/>
          <w:szCs w:val="22"/>
        </w:rPr>
        <w:t>一．</w:t>
      </w:r>
      <w:r>
        <w:rPr>
          <w:rStyle w:val="3"/>
          <w:rFonts w:ascii="仿宋_GB2312" w:hAnsi="仿宋_GB2312" w:eastAsia="仿宋_GB2312" w:cs="仿宋_GB2312"/>
          <w:kern w:val="0"/>
          <w:sz w:val="22"/>
          <w:szCs w:val="22"/>
        </w:rPr>
        <w:t>初赛</w:t>
      </w:r>
    </w:p>
    <w:p>
      <w:pPr>
        <w:ind w:firstLine="560" w:firstLineChars="200"/>
      </w:pPr>
      <w:r>
        <w:t>A</w:t>
      </w:r>
      <w:r>
        <w:rPr>
          <w:rFonts w:hint="eastAsia"/>
        </w:rPr>
        <w:t>、采用闭卷笔试形式对参赛者进行考试（每支队伍派出两人进行笔试，每人完成一张试卷，取平均分）。试题题型包括选择、填空、问答、拓展四大题型，内容涉及大学生心理健康知识题库及法商大学生心理发展委员会工作的相关知识等。</w:t>
      </w:r>
    </w:p>
    <w:p>
      <w:pPr>
        <w:ind w:firstLine="560" w:firstLineChars="200"/>
      </w:pPr>
      <w:r>
        <w:t>B</w:t>
      </w:r>
      <w:r>
        <w:rPr>
          <w:rFonts w:hint="eastAsia"/>
        </w:rPr>
        <w:t>、考试结束后对所有参赛者的答卷进行统一评阅，并选出</w:t>
      </w:r>
      <w:r>
        <w:t>12</w:t>
      </w:r>
      <w:r>
        <w:rPr>
          <w:rFonts w:hint="eastAsia"/>
        </w:rPr>
        <w:t>名成绩优秀队伍参加复赛。</w:t>
      </w:r>
    </w:p>
    <w:p>
      <w:pPr>
        <w:ind w:firstLine="560" w:firstLineChars="200"/>
      </w:pPr>
      <w:r>
        <w:t>C</w:t>
      </w:r>
      <w:r>
        <w:rPr>
          <w:rFonts w:hint="eastAsia"/>
        </w:rPr>
        <w:t>、在第二天晚上</w:t>
      </w:r>
      <w:r>
        <w:t>8</w:t>
      </w:r>
      <w:r>
        <w:rPr>
          <w:rFonts w:hint="eastAsia"/>
        </w:rPr>
        <w:t>：</w:t>
      </w:r>
      <w:r>
        <w:t>00</w:t>
      </w:r>
      <w:r>
        <w:rPr>
          <w:rFonts w:hint="eastAsia"/>
        </w:rPr>
        <w:t>微博公布进入复赛名单，</w:t>
      </w:r>
      <w:r>
        <w:t>8:30</w:t>
      </w:r>
      <w:r>
        <w:rPr>
          <w:rFonts w:hint="eastAsia"/>
        </w:rPr>
        <w:t>竞赛群里公布复赛名单。</w:t>
      </w:r>
    </w:p>
    <w:p>
      <w:pPr>
        <w:ind w:firstLine="560" w:firstLineChars="200"/>
      </w:pPr>
      <w:r>
        <w:rPr>
          <w:rFonts w:hint="eastAsia"/>
        </w:rPr>
        <w:t>D、初赛后：让进入复赛的队伍提供照片，在</w:t>
      </w:r>
      <w:r>
        <w:t>QQ</w:t>
      </w:r>
      <w:r>
        <w:rPr>
          <w:rFonts w:hint="eastAsia"/>
        </w:rPr>
        <w:t>、微信、微博等平台进行宣传。</w:t>
      </w:r>
    </w:p>
    <w:p>
      <w:pPr>
        <w:widowControl/>
        <w:spacing w:before="84" w:after="72"/>
        <w:ind w:right="96" w:firstLine="516"/>
        <w:jc w:val="left"/>
        <w:rPr>
          <w:rStyle w:val="3"/>
          <w:rFonts w:ascii="仿宋_GB2312" w:hAnsi="仿宋_GB2312" w:eastAsia="仿宋_GB2312" w:cs="仿宋_GB2312"/>
          <w:kern w:val="0"/>
          <w:sz w:val="22"/>
          <w:szCs w:val="22"/>
        </w:rPr>
      </w:pPr>
      <w:r>
        <w:rPr>
          <w:rStyle w:val="3"/>
          <w:rFonts w:hint="eastAsia" w:ascii="仿宋_GB2312" w:hAnsi="仿宋_GB2312" w:eastAsia="仿宋_GB2312" w:cs="仿宋_GB2312"/>
          <w:color w:val="333333"/>
          <w:kern w:val="0"/>
          <w:sz w:val="22"/>
          <w:szCs w:val="22"/>
        </w:rPr>
        <w:t>二．</w:t>
      </w:r>
      <w:r>
        <w:rPr>
          <w:rStyle w:val="3"/>
          <w:rFonts w:ascii="仿宋_GB2312" w:hAnsi="仿宋_GB2312" w:eastAsia="仿宋_GB2312" w:cs="仿宋_GB2312"/>
          <w:color w:val="333333"/>
          <w:kern w:val="0"/>
          <w:sz w:val="22"/>
          <w:szCs w:val="22"/>
        </w:rPr>
        <w:t>复</w:t>
      </w:r>
      <w:r>
        <w:rPr>
          <w:rStyle w:val="3"/>
          <w:rFonts w:ascii="仿宋_GB2312" w:hAnsi="仿宋_GB2312" w:eastAsia="仿宋_GB2312" w:cs="仿宋_GB2312"/>
          <w:kern w:val="0"/>
          <w:sz w:val="22"/>
          <w:szCs w:val="22"/>
        </w:rPr>
        <w:t>赛</w:t>
      </w:r>
    </w:p>
    <w:p>
      <w:pPr>
        <w:ind w:firstLine="560" w:firstLineChars="200"/>
      </w:pPr>
      <w:r>
        <w:rPr>
          <w:rFonts w:hint="eastAsia"/>
        </w:rPr>
        <w:t>第一轮：环环相扣</w:t>
      </w:r>
    </w:p>
    <w:p>
      <w:pPr>
        <w:ind w:firstLine="560" w:firstLineChars="200"/>
      </w:pPr>
      <w:r>
        <w:rPr>
          <w:rFonts w:hint="eastAsia"/>
        </w:rPr>
        <w:t>A、本环节共准备12个小题库，每个题库12道题，每支队伍派出4名成员依次答题，由一名成员选择题库后开始答题。</w:t>
      </w:r>
    </w:p>
    <w:p>
      <w:pPr>
        <w:ind w:firstLine="560" w:firstLineChars="200"/>
      </w:pPr>
      <w:r>
        <w:rPr>
          <w:rFonts w:hint="eastAsia"/>
        </w:rPr>
        <w:t>B、主持人在10s内念完屏幕上出现的题目，队伍成员在10s内回答出来，队友不能提醒。（决赛现场布置四个答题点，每个答题点间隔1m，答题时由第一名成员答完题后，将话筒传递给下一位成员，以此类推。）</w:t>
      </w:r>
    </w:p>
    <w:p>
      <w:pPr>
        <w:ind w:firstLine="560" w:firstLineChars="200"/>
      </w:pPr>
      <w:r>
        <w:rPr>
          <w:rFonts w:hint="eastAsia"/>
        </w:rPr>
        <w:t>C、若中途有一人答错，则该同学淘汰，若累计两人回答错误，则该队伍答题终止。</w:t>
      </w:r>
    </w:p>
    <w:p>
      <w:pPr>
        <w:ind w:firstLine="560" w:firstLineChars="200"/>
      </w:pPr>
      <w:r>
        <w:rPr>
          <w:rFonts w:hint="eastAsia"/>
        </w:rPr>
        <w:t>D、题目类型：单选题+多选题。每题5分。</w:t>
      </w:r>
    </w:p>
    <w:p>
      <w:pPr>
        <w:ind w:firstLine="560" w:firstLineChars="200"/>
      </w:pPr>
      <w:r>
        <w:rPr>
          <w:rFonts w:hint="eastAsia"/>
        </w:rPr>
        <w:t>第二轮：风险题</w:t>
      </w:r>
    </w:p>
    <w:p>
      <w:pPr>
        <w:ind w:firstLine="560" w:firstLineChars="200"/>
      </w:pPr>
      <w:r>
        <w:rPr>
          <w:rFonts w:hint="eastAsia"/>
        </w:rPr>
        <w:t>A、队伍两两上台展示，本环节每队伍将回答2个题目，一题自选，一题他选。每队答</w:t>
      </w:r>
    </w:p>
    <w:p>
      <w:pPr>
        <w:ind w:firstLine="560" w:firstLineChars="200"/>
      </w:pPr>
      <w:r>
        <w:rPr>
          <w:rFonts w:hint="eastAsia"/>
        </w:rPr>
        <w:t>B、屏幕上将出现2个题库，每队1个题库，每个题库6个题（两题5分，两题10分，两题20分），每支队伍上台后，用石头剪刀布的方法决定答题顺序（赢的一方可以决定先答题的队伍），每支队伍先选择自己想要回答的题目分值（选题时间为3s），主持人在10s内念完题，队伍开始作答，作答完毕后由主持人公布完答案，队伍方可回答下一题。</w:t>
      </w:r>
    </w:p>
    <w:p>
      <w:pPr>
        <w:ind w:firstLine="560" w:firstLineChars="200"/>
      </w:pPr>
      <w:r>
        <w:rPr>
          <w:rFonts w:hint="eastAsia"/>
        </w:rPr>
        <w:t>C、本轮采取交替回答的方式，一支队伍的自选环节结束后，开始另一支队伍的自选环节。另一队伍自选环节也结束后，开始第一支队伍的他选环节。</w:t>
      </w:r>
    </w:p>
    <w:p>
      <w:pPr>
        <w:ind w:firstLine="560" w:firstLineChars="200"/>
      </w:pPr>
      <w:r>
        <w:rPr>
          <w:rFonts w:hint="eastAsia"/>
        </w:rPr>
        <w:t>D、每支队伍答题时，答对己方加分，答错对方队伍加分。</w:t>
      </w:r>
    </w:p>
    <w:p>
      <w:pPr>
        <w:ind w:firstLine="560" w:firstLineChars="200"/>
      </w:pPr>
      <w:r>
        <w:rPr>
          <w:rFonts w:hint="eastAsia"/>
        </w:rPr>
        <w:t>E、每次选题时间均为3s，回答每一题均限时2min。若在主持人喊停后继续答题，则答题无效。</w:t>
      </w:r>
    </w:p>
    <w:p>
      <w:pPr>
        <w:ind w:firstLine="560" w:firstLineChars="200"/>
        <w:rPr>
          <w:rFonts w:asciiTheme="minorEastAsia" w:hAnsiTheme="minorEastAsia" w:eastAsiaTheme="minorEastAsia" w:cstheme="minorEastAsia"/>
        </w:rPr>
      </w:pPr>
      <w:r>
        <w:rPr>
          <w:rFonts w:hint="eastAsia"/>
        </w:rPr>
        <w:t>注：（赛前抽签决定那两支队伍一起上场）投影出各题分值。（分别</w:t>
      </w:r>
      <w:r>
        <w:rPr>
          <w:rFonts w:hint="eastAsia" w:asciiTheme="minorEastAsia" w:hAnsiTheme="minorEastAsia" w:eastAsiaTheme="minorEastAsia" w:cstheme="minorEastAsia"/>
        </w:rPr>
        <w:t>是5分，10分，20分题,分越高题目越难）</w:t>
      </w:r>
    </w:p>
    <w:p>
      <w:pPr>
        <w:widowControl/>
        <w:spacing w:before="84" w:after="72"/>
        <w:ind w:right="96" w:firstLine="516"/>
        <w:jc w:val="left"/>
        <w:rPr>
          <w:rFonts w:ascii="u5b8bu4f53" w:hAnsi="u5b8bu4f53" w:eastAsia="u5b8bu4f53" w:cs="u5b8bu4f53"/>
          <w:color w:val="FF0000"/>
        </w:rPr>
      </w:pPr>
      <w:r>
        <w:rPr>
          <w:rStyle w:val="3"/>
          <w:rFonts w:hint="eastAsia" w:ascii="仿宋_GB2312" w:hAnsi="仿宋_GB2312" w:eastAsia="仿宋_GB2312" w:cs="仿宋_GB2312"/>
          <w:color w:val="FF0000"/>
          <w:kern w:val="0"/>
          <w:sz w:val="22"/>
          <w:szCs w:val="22"/>
        </w:rPr>
        <w:t>三．</w:t>
      </w:r>
      <w:r>
        <w:rPr>
          <w:rStyle w:val="3"/>
          <w:rFonts w:ascii="仿宋_GB2312" w:hAnsi="仿宋_GB2312" w:eastAsia="仿宋_GB2312" w:cs="仿宋_GB2312"/>
          <w:color w:val="FF0000"/>
          <w:kern w:val="0"/>
          <w:sz w:val="22"/>
          <w:szCs w:val="22"/>
        </w:rPr>
        <w:t>决赛</w:t>
      </w:r>
    </w:p>
    <w:p>
      <w:pPr>
        <w:ind w:firstLine="560" w:firstLineChars="200"/>
        <w:rPr>
          <w:color w:val="FF0000"/>
        </w:rPr>
      </w:pPr>
      <w:r>
        <w:rPr>
          <w:rFonts w:hint="eastAsia"/>
          <w:color w:val="FF0000"/>
        </w:rPr>
        <w:t>第一环节：必答题。赛前抽签决定上场顺序，每队派四人上场答题，共10道题，5道单选，5道多选，每题5分，每题需在30S内回答出来，该环节得分最高的队伍将获得超能力——在第二环节有一次PASS的机会。</w:t>
      </w:r>
    </w:p>
    <w:p>
      <w:pPr>
        <w:ind w:firstLine="560" w:firstLineChars="200"/>
        <w:rPr>
          <w:color w:val="FF0000"/>
        </w:rPr>
      </w:pPr>
      <w:r>
        <w:rPr>
          <w:rFonts w:hint="eastAsia"/>
          <w:color w:val="FF0000"/>
        </w:rPr>
        <w:t>第二环节：两两</w:t>
      </w:r>
      <w:r>
        <w:rPr>
          <w:color w:val="FF0000"/>
        </w:rPr>
        <w:t>PK</w:t>
      </w:r>
      <w:r>
        <w:rPr>
          <w:rFonts w:hint="eastAsia"/>
          <w:color w:val="FF0000"/>
        </w:rPr>
        <w:t>。赛前所有队伍抽签，决定与之</w:t>
      </w:r>
      <w:r>
        <w:rPr>
          <w:color w:val="FF0000"/>
        </w:rPr>
        <w:t>PK</w:t>
      </w:r>
      <w:r>
        <w:rPr>
          <w:rFonts w:hint="eastAsia"/>
          <w:color w:val="FF0000"/>
        </w:rPr>
        <w:t>的队伍，每队派一人上台轮流答题，获胜的队伍将获得</w:t>
      </w:r>
      <w:r>
        <w:rPr>
          <w:color w:val="FF0000"/>
        </w:rPr>
        <w:t>5</w:t>
      </w:r>
      <w:r>
        <w:rPr>
          <w:rFonts w:hint="eastAsia"/>
          <w:color w:val="FF0000"/>
        </w:rPr>
        <w:t>分。</w:t>
      </w:r>
    </w:p>
    <w:p>
      <w:pPr>
        <w:ind w:firstLine="560" w:firstLineChars="200"/>
        <w:rPr>
          <w:color w:val="FF0000"/>
        </w:rPr>
      </w:pPr>
      <w:r>
        <w:rPr>
          <w:rFonts w:hint="eastAsia"/>
          <w:color w:val="FF0000"/>
        </w:rPr>
        <w:t>第三环节：情景分析（限时50min）</w:t>
      </w:r>
    </w:p>
    <w:p>
      <w:pPr>
        <w:ind w:firstLine="560" w:firstLineChars="200"/>
        <w:rPr>
          <w:color w:val="FF0000"/>
        </w:rPr>
      </w:pPr>
      <w:r>
        <w:rPr>
          <w:rFonts w:hint="eastAsia" w:asciiTheme="minorEastAsia" w:hAnsiTheme="minorEastAsia" w:eastAsiaTheme="minorEastAsia" w:cstheme="minorEastAsia"/>
          <w:color w:val="FF0000"/>
        </w:rPr>
        <w:t>A</w:t>
      </w:r>
      <w:r>
        <w:rPr>
          <w:rFonts w:hint="eastAsia"/>
          <w:color w:val="FF0000"/>
        </w:rPr>
        <w:t>.本环节将在比赛前，各参赛队伍进行抽签抽取一段情景。有奖问答环节结束后，按照之前抽签的顺序，由小号开始依次上台进行比赛。每支队伍在规定时间内即兴表演（限时2min），表演完调整30s后，派出一名队员对所给出的情景进行分析（限时3min）。</w:t>
      </w:r>
    </w:p>
    <w:p>
      <w:pPr>
        <w:ind w:firstLine="560" w:firstLineChars="200"/>
        <w:rPr>
          <w:color w:val="FF0000"/>
        </w:rPr>
      </w:pPr>
      <w:r>
        <w:rPr>
          <w:rFonts w:hint="eastAsia" w:asciiTheme="minorEastAsia" w:hAnsiTheme="minorEastAsia" w:eastAsiaTheme="minorEastAsia" w:cstheme="minorEastAsia"/>
          <w:color w:val="FF0000"/>
        </w:rPr>
        <w:t>B</w:t>
      </w:r>
      <w:r>
        <w:rPr>
          <w:rFonts w:hint="eastAsia"/>
          <w:color w:val="FF0000"/>
        </w:rPr>
        <w:t>.每支队伍先对给出的情景进行即兴表演，限时2分钟；表演完调整30s后对表演的情节做总结并对所给出的情景进行分析，限时3min（每支队伍本轮比赛时间总计为5.5min）。详情见评分细则。</w:t>
      </w:r>
    </w:p>
    <w:p>
      <w:pPr>
        <w:ind w:firstLine="560" w:firstLineChars="200"/>
        <w:rPr>
          <w:color w:val="FF0000"/>
        </w:rPr>
      </w:pPr>
      <w:r>
        <w:rPr>
          <w:rFonts w:hint="eastAsia" w:asciiTheme="minorEastAsia" w:hAnsiTheme="minorEastAsia" w:eastAsiaTheme="minorEastAsia" w:cstheme="minorEastAsia"/>
          <w:color w:val="FF0000"/>
        </w:rPr>
        <w:t>C</w:t>
      </w:r>
      <w:r>
        <w:rPr>
          <w:rFonts w:hint="eastAsia"/>
          <w:color w:val="FF0000"/>
        </w:rPr>
        <w:t>.若队伍没有在规定时间内完成即兴表演和分析，在主持人喊停后继续比赛的，逾时1min以内，决赛分数扣5分；逾时2min扣10分；逾时3min以上取消本轮所得成绩。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瀹嬩綋">
    <w:altName w:val="Segoe Print"/>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D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80463</dc:creator>
  <cp:lastModifiedBy>户冢</cp:lastModifiedBy>
  <dcterms:modified xsi:type="dcterms:W3CDTF">2018-03-16T13:33:10Z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