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EB" w:rsidRPr="00375491" w:rsidRDefault="002E78EB" w:rsidP="002E78EB">
      <w:pPr>
        <w:rPr>
          <w:rFonts w:ascii="宋体" w:hAnsi="宋体"/>
          <w:b/>
        </w:rPr>
      </w:pPr>
      <w:r w:rsidRPr="00375491">
        <w:rPr>
          <w:rFonts w:ascii="宋体" w:hAnsi="宋体" w:hint="eastAsia"/>
          <w:b/>
        </w:rPr>
        <w:t>附件2：</w:t>
      </w:r>
      <w:bookmarkStart w:id="0" w:name="_GoBack"/>
      <w:bookmarkEnd w:id="0"/>
    </w:p>
    <w:p w:rsidR="002E78EB" w:rsidRPr="002E78EB" w:rsidRDefault="002E78EB" w:rsidP="002E78EB">
      <w:pPr>
        <w:widowControl/>
        <w:spacing w:beforeLines="50" w:before="156" w:line="460" w:lineRule="exact"/>
        <w:jc w:val="center"/>
        <w:rPr>
          <w:rFonts w:ascii="宋体" w:hAnsi="宋体"/>
          <w:bCs/>
          <w:sz w:val="36"/>
          <w:szCs w:val="36"/>
        </w:rPr>
      </w:pPr>
      <w:r w:rsidRPr="00ED2D1C">
        <w:rPr>
          <w:rFonts w:ascii="宋体" w:hAnsi="宋体" w:hint="eastAsia"/>
          <w:bCs/>
          <w:sz w:val="36"/>
          <w:szCs w:val="36"/>
        </w:rPr>
        <w:t xml:space="preserve"> “自强之星(标兵)”评分表（参考）</w:t>
      </w:r>
    </w:p>
    <w:p w:rsidR="002E78EB" w:rsidRPr="00144D86" w:rsidRDefault="002E78EB" w:rsidP="002E78EB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144D86">
        <w:rPr>
          <w:rFonts w:ascii="仿宋_GB2312" w:eastAsia="仿宋_GB2312" w:hint="eastAsia"/>
          <w:sz w:val="30"/>
          <w:szCs w:val="30"/>
        </w:rPr>
        <w:t>系别：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班级：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 w:rsidRPr="00144D86">
        <w:rPr>
          <w:rFonts w:ascii="仿宋_GB2312" w:eastAsia="仿宋_GB2312" w:hint="eastAsia"/>
          <w:sz w:val="30"/>
          <w:szCs w:val="30"/>
        </w:rPr>
        <w:t>姓名：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 w:rsidRPr="00144D86">
        <w:rPr>
          <w:rFonts w:ascii="仿宋_GB2312" w:eastAsia="仿宋_GB2312" w:hint="eastAsia"/>
          <w:sz w:val="30"/>
          <w:szCs w:val="30"/>
        </w:rPr>
        <w:t>总分：</w:t>
      </w:r>
      <w:r w:rsidRPr="00144D86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</w:p>
    <w:tbl>
      <w:tblPr>
        <w:tblW w:w="9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08"/>
        <w:gridCol w:w="99"/>
        <w:gridCol w:w="1296"/>
        <w:gridCol w:w="4673"/>
        <w:gridCol w:w="47"/>
        <w:gridCol w:w="839"/>
        <w:gridCol w:w="816"/>
        <w:gridCol w:w="696"/>
        <w:gridCol w:w="90"/>
      </w:tblGrid>
      <w:tr w:rsidR="002E78EB" w:rsidTr="002E78EB">
        <w:trPr>
          <w:trHeight w:val="565"/>
          <w:jc w:val="center"/>
        </w:trPr>
        <w:tc>
          <w:tcPr>
            <w:tcW w:w="6824" w:type="dxa"/>
            <w:gridSpan w:val="6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842" w:type="dxa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787" w:type="dxa"/>
            <w:gridSpan w:val="2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奖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金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3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78EB" w:rsidRDefault="00C616BA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2021-2022</w:t>
            </w:r>
          </w:p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1.国家奖学金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 w:val="restart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评分以举证材料及官方认证为准</w:t>
            </w: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2.特等奖学金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3.一等奖学金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4.二等奖学金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textDirection w:val="tbRlV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5.三等奖学金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社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会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实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践</w:t>
            </w:r>
            <w:proofErr w:type="gramEnd"/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及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创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业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3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78EB" w:rsidRDefault="0082709E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2021-2022学年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1.省级社会实践积极分子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2.院级社会实践积极分子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4.团队集体获得省级奖励或省级优秀团队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5.团队集体获得学院一等奖励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6.团队集体获得学院二等奖励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7.团队集体获得学院三等奖励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8.勤工助学经历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9.积极开展实践创业，取得突出成效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生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荣</w:t>
            </w:r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誉</w:t>
            </w:r>
            <w:proofErr w:type="gramEnd"/>
          </w:p>
          <w:p w:rsidR="002E78EB" w:rsidRDefault="002E78EB" w:rsidP="00625373">
            <w:pPr>
              <w:widowControl/>
              <w:ind w:left="130"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35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2E78EB" w:rsidRDefault="00C616BA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2021-2022</w:t>
            </w:r>
          </w:p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1.学担任学生干部满一年以上</w:t>
            </w:r>
            <w:proofErr w:type="gramStart"/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且考核</w:t>
            </w:r>
            <w:proofErr w:type="gramEnd"/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 w:val="restart"/>
          </w:tcPr>
          <w:p w:rsid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74025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评分以举证材料及官方认证为准</w:t>
            </w: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2.优秀共产党员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3.优秀共青团员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4.优秀学生干部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5.优秀大学生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6.优秀大学生标兵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rPr>
          <w:trHeight w:hRule="exact" w:val="567"/>
          <w:jc w:val="center"/>
        </w:trPr>
        <w:tc>
          <w:tcPr>
            <w:tcW w:w="716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ind w:left="130" w:right="130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35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5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E78EB" w:rsidRPr="002E78EB" w:rsidRDefault="002E78EB" w:rsidP="002E78EB">
            <w:pPr>
              <w:widowControl/>
              <w:spacing w:beforeLines="50" w:before="156" w:line="460" w:lineRule="exact"/>
              <w:jc w:val="lef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2E78EB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7.五四红旗标兵</w:t>
            </w:r>
          </w:p>
        </w:tc>
        <w:tc>
          <w:tcPr>
            <w:tcW w:w="842" w:type="dxa"/>
            <w:vAlign w:val="center"/>
          </w:tcPr>
          <w:p w:rsidR="002E78EB" w:rsidRDefault="002E78EB" w:rsidP="002E78EB">
            <w:pPr>
              <w:widowControl/>
              <w:spacing w:beforeLines="50" w:before="156" w:line="460" w:lineRule="exact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787" w:type="dxa"/>
            <w:gridSpan w:val="2"/>
            <w:vMerge/>
          </w:tcPr>
          <w:p w:rsidR="002E78EB" w:rsidRDefault="002E78EB" w:rsidP="002E78EB">
            <w:pPr>
              <w:widowControl/>
              <w:spacing w:beforeLines="50" w:before="156"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58"/>
        </w:trPr>
        <w:tc>
          <w:tcPr>
            <w:tcW w:w="6669" w:type="dxa"/>
            <w:gridSpan w:val="4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lastRenderedPageBreak/>
              <w:t>考核内容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696" w:type="dxa"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ind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论文发表</w:t>
            </w:r>
          </w:p>
          <w:p w:rsidR="002E78EB" w:rsidRDefault="002E78EB" w:rsidP="00625373">
            <w:pPr>
              <w:widowControl/>
              <w:ind w:right="130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257" w:type="dxa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在校期间</w:t>
            </w: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1.校级科研立项并结题（项目负责人）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评分以举证材料及官方认证为准</w:t>
            </w:r>
          </w:p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2.校级科研立项并结题（项目成员）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3.论文发表在四类及以上期刊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4.论文发表在五类期刊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5.省级大学生优秀科研成果一等奖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6.省级大学生优秀科研成果二等奖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7.省级大学生优秀科研成果三等奖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  <w:t>学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科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竞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赛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</w:tc>
        <w:tc>
          <w:tcPr>
            <w:tcW w:w="1257" w:type="dxa"/>
            <w:vMerge w:val="restart"/>
            <w:vAlign w:val="center"/>
          </w:tcPr>
          <w:p w:rsidR="002E78EB" w:rsidRDefault="0082709E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2021-2022学年</w:t>
            </w: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1.国家级奖励一等奖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 w:rsidRPr="00D21661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评分以举证材料及官方认证为准</w:t>
            </w: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2.国家级奖励二等奖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3.国家级奖励三等奖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4.省级奖励一等奖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5.省级奖励二等奖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6.省级奖励三等奖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其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他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类</w:t>
            </w:r>
          </w:p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见义勇为、尊老爱幼、扶残助弱、拾金不昧等事迹产生一定社会反响</w:t>
            </w: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1.获得院级表彰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restart"/>
            <w:vAlign w:val="center"/>
          </w:tcPr>
          <w:p w:rsidR="002E78EB" w:rsidRDefault="002E78EB" w:rsidP="00625373">
            <w:pPr>
              <w:widowControl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证明证书、新闻报道等依据</w:t>
            </w: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2.获得省级表彰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6分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3.获得国家级表彰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10分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4.积极投身国防事业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67"/>
        </w:trPr>
        <w:tc>
          <w:tcPr>
            <w:tcW w:w="708" w:type="dxa"/>
            <w:gridSpan w:val="2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57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4704" w:type="dxa"/>
            <w:vAlign w:val="center"/>
          </w:tcPr>
          <w:p w:rsidR="002E78EB" w:rsidRPr="008660F1" w:rsidRDefault="002E78EB" w:rsidP="00625373">
            <w:pPr>
              <w:spacing w:line="460" w:lineRule="exact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</w:t>
            </w:r>
            <w:r w:rsidRPr="002A65A6"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.先进事迹产生一定社会反响</w:t>
            </w: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（媒体报道等）</w:t>
            </w:r>
          </w:p>
        </w:tc>
        <w:tc>
          <w:tcPr>
            <w:tcW w:w="889" w:type="dxa"/>
            <w:gridSpan w:val="2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5分</w:t>
            </w:r>
          </w:p>
        </w:tc>
        <w:tc>
          <w:tcPr>
            <w:tcW w:w="819" w:type="dxa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  <w:tr w:rsidR="002E78EB" w:rsidTr="002E78EB">
        <w:tblPrEx>
          <w:jc w:val="left"/>
        </w:tblPrEx>
        <w:trPr>
          <w:gridBefore w:val="1"/>
          <w:gridAfter w:val="1"/>
          <w:wBefore w:w="108" w:type="dxa"/>
          <w:wAfter w:w="91" w:type="dxa"/>
          <w:trHeight w:val="544"/>
        </w:trPr>
        <w:tc>
          <w:tcPr>
            <w:tcW w:w="6669" w:type="dxa"/>
            <w:gridSpan w:val="4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Cs/>
                <w:color w:val="000000"/>
                <w:kern w:val="0"/>
                <w:sz w:val="24"/>
              </w:rPr>
              <w:t>分数合计</w:t>
            </w:r>
          </w:p>
        </w:tc>
        <w:tc>
          <w:tcPr>
            <w:tcW w:w="2404" w:type="dxa"/>
            <w:gridSpan w:val="4"/>
            <w:vAlign w:val="center"/>
          </w:tcPr>
          <w:p w:rsidR="002E78EB" w:rsidRDefault="002E78EB" w:rsidP="00625373">
            <w:pPr>
              <w:widowControl/>
              <w:spacing w:line="60" w:lineRule="auto"/>
              <w:jc w:val="center"/>
              <w:rPr>
                <w:rFonts w:ascii="仿宋_GB2312" w:eastAsia="仿宋_GB2312" w:hAnsi="华文仿宋" w:cs="宋体"/>
                <w:bCs/>
                <w:color w:val="000000"/>
                <w:kern w:val="0"/>
                <w:sz w:val="24"/>
              </w:rPr>
            </w:pPr>
          </w:p>
        </w:tc>
      </w:tr>
    </w:tbl>
    <w:p w:rsidR="002E78EB" w:rsidRDefault="002E78EB" w:rsidP="002E78EB">
      <w:pPr>
        <w:widowControl/>
        <w:spacing w:beforeLines="50" w:before="156" w:line="460" w:lineRule="exact"/>
        <w:ind w:firstLineChars="100" w:firstLine="240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>提示：1.未列入明细的举证材料评审团有权根据实际情况酌情加分</w:t>
      </w:r>
    </w:p>
    <w:p w:rsidR="002E78EB" w:rsidRDefault="002E78EB" w:rsidP="002E78EB">
      <w:pPr>
        <w:widowControl/>
        <w:spacing w:beforeLines="50" w:before="156" w:line="460" w:lineRule="exact"/>
        <w:rPr>
          <w:rFonts w:ascii="仿宋_GB2312" w:eastAsia="仿宋_GB2312" w:hAnsi="华文仿宋"/>
          <w:sz w:val="24"/>
        </w:rPr>
      </w:pPr>
      <w:r>
        <w:rPr>
          <w:rFonts w:ascii="仿宋_GB2312" w:eastAsia="仿宋_GB2312" w:hAnsi="华文仿宋" w:hint="eastAsia"/>
          <w:sz w:val="24"/>
        </w:rPr>
        <w:t xml:space="preserve">         2.见举证材料（电子档）加分，没有举证材料不加分</w:t>
      </w:r>
    </w:p>
    <w:p w:rsidR="001C7640" w:rsidRPr="002E78EB" w:rsidRDefault="001C7640"/>
    <w:sectPr w:rsidR="001C7640" w:rsidRPr="002E78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BE" w:rsidRDefault="00E177BE" w:rsidP="00C616BA">
      <w:r>
        <w:separator/>
      </w:r>
    </w:p>
  </w:endnote>
  <w:endnote w:type="continuationSeparator" w:id="0">
    <w:p w:rsidR="00E177BE" w:rsidRDefault="00E177BE" w:rsidP="00C6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BE" w:rsidRDefault="00E177BE" w:rsidP="00C616BA">
      <w:r>
        <w:separator/>
      </w:r>
    </w:p>
  </w:footnote>
  <w:footnote w:type="continuationSeparator" w:id="0">
    <w:p w:rsidR="00E177BE" w:rsidRDefault="00E177BE" w:rsidP="00C61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EB"/>
    <w:rsid w:val="001C7640"/>
    <w:rsid w:val="002E78EB"/>
    <w:rsid w:val="00375491"/>
    <w:rsid w:val="0082709E"/>
    <w:rsid w:val="00C616BA"/>
    <w:rsid w:val="00E1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BA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E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1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16B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1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16B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977</Characters>
  <Application>Microsoft Office Word</Application>
  <DocSecurity>0</DocSecurity>
  <Lines>8</Lines>
  <Paragraphs>2</Paragraphs>
  <ScaleCrop>false</ScaleCrop>
  <Company>HP Inc.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dcterms:created xsi:type="dcterms:W3CDTF">2022-04-07T07:27:00Z</dcterms:created>
  <dcterms:modified xsi:type="dcterms:W3CDTF">2023-04-13T08:28:00Z</dcterms:modified>
</cp:coreProperties>
</file>