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51" w:rsidRDefault="00621D51" w:rsidP="00621D51">
      <w:pPr>
        <w:widowControl/>
        <w:spacing w:line="400" w:lineRule="atLeas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shd w:val="clear" w:color="auto" w:fill="FFFFFF"/>
          <w:lang w:bidi="ar"/>
        </w:rPr>
        <w:t>附件2</w:t>
      </w:r>
    </w:p>
    <w:p w:rsidR="00621D51" w:rsidRDefault="00621D51" w:rsidP="00621D51">
      <w:pPr>
        <w:widowControl/>
        <w:spacing w:line="360" w:lineRule="atLeast"/>
        <w:jc w:val="center"/>
        <w:textAlignment w:val="center"/>
        <w:rPr>
          <w:rFonts w:ascii="黑体" w:eastAsia="黑体" w:hAnsi="黑体" w:cs="仿宋" w:hint="eastAsia"/>
          <w:kern w:val="0"/>
          <w:sz w:val="30"/>
          <w:szCs w:val="30"/>
          <w:shd w:val="clear" w:color="auto" w:fill="FFFFFF"/>
          <w:lang w:bidi="ar"/>
        </w:rPr>
      </w:pPr>
      <w:r>
        <w:rPr>
          <w:rFonts w:ascii="黑体" w:eastAsia="黑体" w:hAnsi="黑体" w:cs="仿宋" w:hint="eastAsia"/>
          <w:kern w:val="0"/>
          <w:sz w:val="30"/>
          <w:szCs w:val="30"/>
          <w:shd w:val="clear" w:color="auto" w:fill="FFFFFF"/>
          <w:lang w:bidi="ar"/>
        </w:rPr>
        <w:t>竞赛评分细则</w:t>
      </w:r>
    </w:p>
    <w:tbl>
      <w:tblPr>
        <w:tblpPr w:leftFromText="180" w:rightFromText="180" w:vertAnchor="text" w:horzAnchor="margin" w:tblpY="207"/>
        <w:tblOverlap w:val="never"/>
        <w:tblW w:w="49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5640"/>
        <w:gridCol w:w="1425"/>
      </w:tblGrid>
      <w:tr w:rsidR="00621D51" w:rsidTr="00621D51">
        <w:trPr>
          <w:trHeight w:val="2133"/>
        </w:trPr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21D51" w:rsidRDefault="00621D51">
            <w:pPr>
              <w:pStyle w:val="a3"/>
              <w:widowControl/>
              <w:spacing w:before="150" w:beforeAutospacing="0" w:after="150" w:afterAutospacing="0" w:line="360" w:lineRule="atLeast"/>
              <w:jc w:val="center"/>
              <w:rPr>
                <w:rFonts w:ascii="songti" w:eastAsia="songti" w:hAnsi="songti" w:cs="songti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评分项目（5项积分制）</w:t>
            </w:r>
          </w:p>
        </w:tc>
        <w:tc>
          <w:tcPr>
            <w:tcW w:w="3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1D51" w:rsidRDefault="00621D51">
            <w:pPr>
              <w:pStyle w:val="a3"/>
              <w:widowControl/>
              <w:spacing w:before="150" w:beforeAutospacing="0" w:after="150" w:afterAutospacing="0" w:line="360" w:lineRule="atLeast"/>
              <w:jc w:val="center"/>
              <w:rPr>
                <w:rFonts w:ascii="songti" w:eastAsia="songti" w:hAnsi="songti" w:cs="songti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评分说明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1D51" w:rsidRDefault="00621D51">
            <w:pPr>
              <w:pStyle w:val="a3"/>
              <w:widowControl/>
              <w:spacing w:before="150" w:beforeAutospacing="0" w:after="150" w:afterAutospacing="0" w:line="360" w:lineRule="atLeast"/>
              <w:jc w:val="center"/>
              <w:rPr>
                <w:rFonts w:ascii="songti" w:eastAsia="songti" w:hAnsi="songti" w:cs="songti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分值</w:t>
            </w:r>
          </w:p>
        </w:tc>
      </w:tr>
      <w:tr w:rsidR="00621D51" w:rsidTr="00621D51">
        <w:trPr>
          <w:trHeight w:val="978"/>
        </w:trPr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1D51" w:rsidRDefault="00621D51">
            <w:pPr>
              <w:pStyle w:val="a3"/>
              <w:widowControl/>
              <w:spacing w:before="150" w:beforeAutospacing="0" w:after="150" w:afterAutospacing="0" w:line="360" w:lineRule="atLeast"/>
              <w:jc w:val="center"/>
              <w:rPr>
                <w:rFonts w:ascii="songti" w:eastAsia="songti" w:hAnsi="songti" w:cs="songti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1创新分</w:t>
            </w:r>
          </w:p>
        </w:tc>
        <w:tc>
          <w:tcPr>
            <w:tcW w:w="3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1D51" w:rsidRDefault="00621D51">
            <w:pPr>
              <w:pStyle w:val="a3"/>
              <w:widowControl/>
              <w:spacing w:before="150" w:beforeAutospacing="0" w:after="150" w:afterAutospacing="0" w:line="360" w:lineRule="atLeast"/>
              <w:ind w:firstLine="420"/>
              <w:jc w:val="both"/>
              <w:rPr>
                <w:rFonts w:ascii="songti" w:eastAsia="songti" w:hAnsi="songti" w:cs="songti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项目具备了明确的创新点：新产品、新技术、新模式、新服务等至少有一个明确的创新点。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21D51" w:rsidRDefault="00621D51">
            <w:pPr>
              <w:pStyle w:val="a3"/>
              <w:widowControl/>
              <w:spacing w:before="150" w:beforeAutospacing="0" w:after="150" w:afterAutospacing="0" w:line="360" w:lineRule="atLeast"/>
              <w:jc w:val="center"/>
              <w:rPr>
                <w:rFonts w:ascii="songti" w:eastAsia="songti" w:hAnsi="songti" w:cs="songti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25</w:t>
            </w:r>
          </w:p>
        </w:tc>
      </w:tr>
      <w:tr w:rsidR="00621D51" w:rsidTr="00621D51">
        <w:trPr>
          <w:trHeight w:val="1654"/>
        </w:trPr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1D51" w:rsidRDefault="00621D51">
            <w:pPr>
              <w:pStyle w:val="a3"/>
              <w:widowControl/>
              <w:spacing w:before="150" w:beforeAutospacing="0" w:after="150" w:afterAutospacing="0" w:line="360" w:lineRule="atLeast"/>
              <w:jc w:val="center"/>
              <w:rPr>
                <w:rFonts w:ascii="songti" w:eastAsia="songti" w:hAnsi="songti" w:cs="songti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2创意分</w:t>
            </w:r>
          </w:p>
        </w:tc>
        <w:tc>
          <w:tcPr>
            <w:tcW w:w="3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1D51" w:rsidRDefault="00621D51">
            <w:pPr>
              <w:pStyle w:val="a3"/>
              <w:widowControl/>
              <w:spacing w:before="150" w:beforeAutospacing="0" w:after="150" w:afterAutospacing="0" w:line="360" w:lineRule="atLeast"/>
              <w:ind w:firstLine="420"/>
              <w:jc w:val="both"/>
              <w:rPr>
                <w:rFonts w:ascii="songti" w:eastAsia="songti" w:hAnsi="songti" w:cs="songti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进行了较好的创新项目的商务策划和可行性分析。商务策划主要是：业务模式、营销模式、技术模式、财务支持等。项目可行性分析主要是：经济、管理、技术、市场等可行性分析。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21D51" w:rsidRDefault="00621D51">
            <w:pPr>
              <w:pStyle w:val="a3"/>
              <w:widowControl/>
              <w:spacing w:before="150" w:beforeAutospacing="0" w:after="150" w:afterAutospacing="0" w:line="360" w:lineRule="atLeast"/>
              <w:jc w:val="center"/>
              <w:rPr>
                <w:rFonts w:ascii="songti" w:eastAsia="songti" w:hAnsi="songti" w:cs="songti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25</w:t>
            </w:r>
          </w:p>
        </w:tc>
      </w:tr>
      <w:tr w:rsidR="00621D51" w:rsidTr="00621D51">
        <w:trPr>
          <w:trHeight w:val="1316"/>
        </w:trPr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1D51" w:rsidRDefault="00621D51">
            <w:pPr>
              <w:pStyle w:val="a3"/>
              <w:widowControl/>
              <w:spacing w:before="150" w:beforeAutospacing="0" w:after="150" w:afterAutospacing="0" w:line="360" w:lineRule="atLeast"/>
              <w:jc w:val="center"/>
              <w:rPr>
                <w:rFonts w:ascii="songti" w:eastAsia="songti" w:hAnsi="songti" w:cs="songti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3创业分</w:t>
            </w:r>
          </w:p>
        </w:tc>
        <w:tc>
          <w:tcPr>
            <w:tcW w:w="3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1D51" w:rsidRDefault="00621D51">
            <w:pPr>
              <w:pStyle w:val="a3"/>
              <w:widowControl/>
              <w:spacing w:before="150" w:beforeAutospacing="0" w:after="150" w:afterAutospacing="0" w:line="360" w:lineRule="atLeast"/>
              <w:ind w:firstLine="420"/>
              <w:jc w:val="both"/>
              <w:rPr>
                <w:rFonts w:ascii="songti" w:eastAsia="songti" w:hAnsi="songti" w:cs="songti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开展了一定的实践活动，包括（但不限于）：创业的准备、注册公司或与公司合作、电商营销、经营效果等。需要提供相关项目的证明材料。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21D51" w:rsidRDefault="00621D51">
            <w:pPr>
              <w:pStyle w:val="a3"/>
              <w:widowControl/>
              <w:spacing w:before="150" w:beforeAutospacing="0" w:after="150" w:afterAutospacing="0" w:line="360" w:lineRule="atLeast"/>
              <w:jc w:val="center"/>
              <w:rPr>
                <w:rFonts w:ascii="songti" w:eastAsia="songti" w:hAnsi="songti" w:cs="songti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25</w:t>
            </w:r>
          </w:p>
        </w:tc>
      </w:tr>
      <w:tr w:rsidR="00621D51" w:rsidTr="00621D51">
        <w:trPr>
          <w:trHeight w:val="978"/>
        </w:trPr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1D51" w:rsidRDefault="00621D51">
            <w:pPr>
              <w:pStyle w:val="a3"/>
              <w:widowControl/>
              <w:spacing w:before="150" w:beforeAutospacing="0" w:after="150" w:afterAutospacing="0" w:line="360" w:lineRule="atLeast"/>
              <w:jc w:val="center"/>
              <w:rPr>
                <w:rFonts w:ascii="songti" w:eastAsia="songti" w:hAnsi="songti" w:cs="songti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4演讲分</w:t>
            </w:r>
          </w:p>
        </w:tc>
        <w:tc>
          <w:tcPr>
            <w:tcW w:w="3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1D51" w:rsidRDefault="00621D51">
            <w:pPr>
              <w:pStyle w:val="a3"/>
              <w:widowControl/>
              <w:spacing w:before="150" w:beforeAutospacing="0" w:after="150" w:afterAutospacing="0" w:line="360" w:lineRule="atLeast"/>
              <w:ind w:firstLine="420"/>
              <w:jc w:val="both"/>
              <w:rPr>
                <w:rFonts w:ascii="songti" w:eastAsia="songti" w:hAnsi="songti" w:cs="songti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团队组织合理，分工合作、配合得当；服装整洁，举止文明，表达清楚；有问必答，回答合理。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21D51" w:rsidRDefault="00621D51">
            <w:pPr>
              <w:pStyle w:val="a3"/>
              <w:widowControl/>
              <w:spacing w:before="150" w:beforeAutospacing="0" w:after="150" w:afterAutospacing="0" w:line="360" w:lineRule="atLeast"/>
              <w:jc w:val="center"/>
              <w:rPr>
                <w:rFonts w:ascii="songti" w:eastAsia="songti" w:hAnsi="songti" w:cs="songti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15</w:t>
            </w:r>
          </w:p>
        </w:tc>
      </w:tr>
      <w:tr w:rsidR="00621D51" w:rsidTr="00621D51">
        <w:trPr>
          <w:trHeight w:val="978"/>
        </w:trPr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1D51" w:rsidRDefault="00621D51">
            <w:pPr>
              <w:pStyle w:val="a3"/>
              <w:widowControl/>
              <w:spacing w:before="150" w:beforeAutospacing="0" w:after="150" w:afterAutospacing="0" w:line="360" w:lineRule="atLeast"/>
              <w:jc w:val="center"/>
              <w:rPr>
                <w:rFonts w:ascii="songti" w:eastAsia="songti" w:hAnsi="songti" w:cs="songti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5文案分</w:t>
            </w:r>
          </w:p>
        </w:tc>
        <w:tc>
          <w:tcPr>
            <w:tcW w:w="3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1D51" w:rsidRDefault="00621D51">
            <w:pPr>
              <w:pStyle w:val="a3"/>
              <w:widowControl/>
              <w:spacing w:before="150" w:beforeAutospacing="0" w:after="150" w:afterAutospacing="0" w:line="360" w:lineRule="atLeast"/>
              <w:ind w:firstLine="420"/>
              <w:jc w:val="both"/>
              <w:rPr>
                <w:rFonts w:ascii="songti" w:eastAsia="songti" w:hAnsi="songti" w:cs="songti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提交文案和演讲PPT的逻辑结构合理，内容介绍完整、严谨，文字、图表清晰通顺，附录充分。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21D51" w:rsidRDefault="00621D51">
            <w:pPr>
              <w:pStyle w:val="a3"/>
              <w:widowControl/>
              <w:spacing w:before="150" w:beforeAutospacing="0" w:after="150" w:afterAutospacing="0" w:line="360" w:lineRule="atLeast"/>
              <w:jc w:val="center"/>
              <w:rPr>
                <w:rFonts w:ascii="songti" w:eastAsia="songti" w:hAnsi="songti" w:cs="songti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10</w:t>
            </w:r>
          </w:p>
        </w:tc>
      </w:tr>
      <w:tr w:rsidR="00621D51" w:rsidTr="00621D51">
        <w:trPr>
          <w:trHeight w:val="639"/>
        </w:trPr>
        <w:tc>
          <w:tcPr>
            <w:tcW w:w="413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21D51" w:rsidRDefault="00621D51">
            <w:pPr>
              <w:pStyle w:val="a3"/>
              <w:widowControl/>
              <w:spacing w:before="150" w:beforeAutospacing="0" w:after="150" w:afterAutospacing="0" w:line="360" w:lineRule="atLeast"/>
              <w:ind w:firstLine="420"/>
              <w:jc w:val="center"/>
              <w:rPr>
                <w:rFonts w:ascii="songti" w:eastAsia="songti" w:hAnsi="songti" w:cs="songti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得分合计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21D51" w:rsidRDefault="00621D51">
            <w:pPr>
              <w:pStyle w:val="a3"/>
              <w:widowControl/>
              <w:spacing w:before="150" w:beforeAutospacing="0" w:after="150" w:afterAutospacing="0" w:line="360" w:lineRule="atLeast"/>
              <w:jc w:val="center"/>
              <w:rPr>
                <w:rFonts w:ascii="songti" w:eastAsia="songti" w:hAnsi="songti" w:cs="songti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100分</w:t>
            </w:r>
          </w:p>
        </w:tc>
      </w:tr>
    </w:tbl>
    <w:p w:rsidR="00621D51" w:rsidRDefault="00621D51" w:rsidP="00621D51">
      <w:pPr>
        <w:widowControl/>
        <w:jc w:val="left"/>
        <w:rPr>
          <w:rFonts w:hint="eastAsia"/>
        </w:rPr>
      </w:pPr>
    </w:p>
    <w:p w:rsidR="00730058" w:rsidRDefault="00730058">
      <w:pPr>
        <w:rPr>
          <w:rFonts w:hint="eastAsia"/>
        </w:rPr>
      </w:pPr>
      <w:bookmarkStart w:id="0" w:name="_GoBack"/>
      <w:bookmarkEnd w:id="0"/>
    </w:p>
    <w:sectPr w:rsidR="00730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69"/>
    <w:rsid w:val="000B3069"/>
    <w:rsid w:val="00621D51"/>
    <w:rsid w:val="0073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621D51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621D51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2020-12-17T07:57:00Z</dcterms:created>
  <dcterms:modified xsi:type="dcterms:W3CDTF">2020-12-17T07:57:00Z</dcterms:modified>
</cp:coreProperties>
</file>